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95" w:rsidRDefault="000E1EB5" w:rsidP="00FD6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случаев, при которых</w:t>
      </w:r>
      <w:r w:rsidR="008B3695">
        <w:rPr>
          <w:rFonts w:ascii="Times New Roman" w:hAnsi="Times New Roman" w:cs="Times New Roman"/>
          <w:sz w:val="28"/>
          <w:szCs w:val="28"/>
        </w:rPr>
        <w:t xml:space="preserve"> разрешено оформлять ветеринарные сопроводительные документы на продукцию животного происхождения на бумажном носителе</w:t>
      </w:r>
    </w:p>
    <w:p w:rsidR="008B3695" w:rsidRDefault="00146F96" w:rsidP="00FD6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стихийных бедствия и катастрофах, при наличии государственной тайны или о</w:t>
      </w:r>
      <w:r w:rsidR="00B658D7">
        <w:rPr>
          <w:rFonts w:ascii="Times New Roman" w:hAnsi="Times New Roman" w:cs="Times New Roman"/>
          <w:sz w:val="28"/>
          <w:szCs w:val="28"/>
        </w:rPr>
        <w:t>тсутствии интернета, хозяйствующим субъектам</w:t>
      </w:r>
      <w:r>
        <w:rPr>
          <w:rFonts w:ascii="Times New Roman" w:hAnsi="Times New Roman" w:cs="Times New Roman"/>
          <w:sz w:val="28"/>
          <w:szCs w:val="28"/>
        </w:rPr>
        <w:t xml:space="preserve"> разрешено оформлять сопроводительные документы на бумажном носителе</w:t>
      </w:r>
    </w:p>
    <w:p w:rsidR="00FD6076" w:rsidRPr="00FD6076" w:rsidRDefault="008B3695" w:rsidP="00FD607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 уже более полутора лет, начиная с 1 июля 2018 года, все ветеринарные сопроводительные документы оформляются в электронной форме в государственной информационной системе «Меркурий». Однако законодательство (ч. 2.1 ст. 1 </w:t>
      </w:r>
      <w:r w:rsidRPr="00FD6076">
        <w:rPr>
          <w:rFonts w:ascii="Times New Roman" w:hAnsi="Times New Roman" w:cs="Times New Roman"/>
          <w:sz w:val="28"/>
          <w:szCs w:val="28"/>
        </w:rPr>
        <w:t>431-ФЗ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D6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допускает случаи, когда оформление ветеринарных сопроводительных документов можно производить на бумажном носителе:</w:t>
      </w:r>
    </w:p>
    <w:p w:rsidR="00FD6076" w:rsidRPr="00FD6076" w:rsidRDefault="008B3695" w:rsidP="00FD6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крупных техногенных авариях, опасных природных</w:t>
      </w:r>
      <w:r w:rsidR="00FD6076" w:rsidRPr="00FD6076">
        <w:rPr>
          <w:rFonts w:ascii="Times New Roman" w:hAnsi="Times New Roman" w:cs="Times New Roman"/>
          <w:sz w:val="28"/>
          <w:szCs w:val="28"/>
        </w:rPr>
        <w:t xml:space="preserve"> явления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D6076" w:rsidRPr="00FD6076">
        <w:rPr>
          <w:rFonts w:ascii="Times New Roman" w:hAnsi="Times New Roman" w:cs="Times New Roman"/>
          <w:sz w:val="28"/>
          <w:szCs w:val="28"/>
        </w:rPr>
        <w:t>, катастр</w:t>
      </w:r>
      <w:r>
        <w:rPr>
          <w:rFonts w:ascii="Times New Roman" w:hAnsi="Times New Roman" w:cs="Times New Roman"/>
          <w:sz w:val="28"/>
          <w:szCs w:val="28"/>
        </w:rPr>
        <w:t>офах, стихийных и иных бедствия</w:t>
      </w:r>
      <w:r w:rsidR="00FD6076" w:rsidRPr="00FD6076">
        <w:rPr>
          <w:rFonts w:ascii="Times New Roman" w:hAnsi="Times New Roman" w:cs="Times New Roman"/>
          <w:sz w:val="28"/>
          <w:szCs w:val="28"/>
        </w:rPr>
        <w:t>, которые привели к невозможности эксплуатации федеральной государственной информационной системы в области ветеринарии, до устранения их последствий;</w:t>
      </w:r>
    </w:p>
    <w:p w:rsidR="00FD6076" w:rsidRPr="00FD6076" w:rsidRDefault="008B3695" w:rsidP="00FD6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отсутствии</w:t>
      </w:r>
      <w:r w:rsidR="00FD6076" w:rsidRPr="00FD6076">
        <w:rPr>
          <w:rFonts w:ascii="Times New Roman" w:hAnsi="Times New Roman" w:cs="Times New Roman"/>
          <w:sz w:val="28"/>
          <w:szCs w:val="28"/>
        </w:rPr>
        <w:t xml:space="preserve"> возможности использования федеральной государственной информационной системы </w:t>
      </w:r>
      <w:r>
        <w:rPr>
          <w:rFonts w:ascii="Times New Roman" w:hAnsi="Times New Roman" w:cs="Times New Roman"/>
          <w:sz w:val="28"/>
          <w:szCs w:val="28"/>
        </w:rPr>
        <w:t xml:space="preserve">«Меркурий» </w:t>
      </w:r>
      <w:r w:rsidR="00FD6076" w:rsidRPr="00FD6076">
        <w:rPr>
          <w:rFonts w:ascii="Times New Roman" w:hAnsi="Times New Roman" w:cs="Times New Roman"/>
          <w:sz w:val="28"/>
          <w:szCs w:val="28"/>
        </w:rPr>
        <w:t>в населенных пунктах, в которых отсутствует доступ к информационно-телекоммуникационной сети «Интернет», в том числе отсутствует точка доступа, определенная в соответствии с Федеральным законом от 7 июля 2003 года N 126-ФЗ «О связи»;</w:t>
      </w:r>
    </w:p>
    <w:p w:rsidR="00FD6076" w:rsidRPr="00FD6076" w:rsidRDefault="008B3695" w:rsidP="00FD607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 случаях, </w:t>
      </w:r>
      <w:r w:rsidR="00FD6076" w:rsidRPr="00FD6076">
        <w:rPr>
          <w:rFonts w:ascii="Times New Roman" w:hAnsi="Times New Roman" w:cs="Times New Roman"/>
          <w:sz w:val="28"/>
          <w:szCs w:val="28"/>
        </w:rPr>
        <w:t>если в ветеринарных сопроводительных документах содержатся сведения, составл</w:t>
      </w:r>
      <w:r>
        <w:rPr>
          <w:rFonts w:ascii="Times New Roman" w:hAnsi="Times New Roman" w:cs="Times New Roman"/>
          <w:sz w:val="28"/>
          <w:szCs w:val="28"/>
        </w:rPr>
        <w:t>яющие государственную тайну и</w:t>
      </w:r>
      <w:r w:rsidR="00FD6076" w:rsidRPr="00FD6076">
        <w:rPr>
          <w:rFonts w:ascii="Times New Roman" w:hAnsi="Times New Roman" w:cs="Times New Roman"/>
          <w:sz w:val="28"/>
          <w:szCs w:val="28"/>
        </w:rPr>
        <w:t>ли иная информация, отнесенная федеральными органами исполнительной власти, уполномоченными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</w:t>
      </w:r>
      <w:r>
        <w:rPr>
          <w:rFonts w:ascii="Times New Roman" w:hAnsi="Times New Roman" w:cs="Times New Roman"/>
          <w:sz w:val="28"/>
          <w:szCs w:val="28"/>
        </w:rPr>
        <w:t xml:space="preserve">ласти обеспечения безопасности, - </w:t>
      </w:r>
      <w:r w:rsidR="00FD6076" w:rsidRPr="00FD6076">
        <w:rPr>
          <w:rFonts w:ascii="Times New Roman" w:hAnsi="Times New Roman" w:cs="Times New Roman"/>
          <w:sz w:val="28"/>
          <w:szCs w:val="28"/>
        </w:rPr>
        <w:t>к сведениям, составляющим служебную тайну.</w:t>
      </w:r>
      <w:proofErr w:type="gramEnd"/>
    </w:p>
    <w:p w:rsidR="00FD6076" w:rsidRPr="00FD6076" w:rsidRDefault="00E531B5" w:rsidP="00FD6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FD6076" w:rsidRPr="00FD6076">
        <w:rPr>
          <w:rFonts w:ascii="Times New Roman" w:hAnsi="Times New Roman" w:cs="Times New Roman"/>
          <w:sz w:val="28"/>
          <w:szCs w:val="28"/>
        </w:rPr>
        <w:t>акже ВСД оформляются на бланках строгой отчетности в случае экспорта подконтрольной продукции</w:t>
      </w:r>
    </w:p>
    <w:p w:rsidR="00770CE8" w:rsidRPr="00FD6076" w:rsidRDefault="00FD6076" w:rsidP="00770CE8">
      <w:pPr>
        <w:rPr>
          <w:rFonts w:ascii="Times New Roman" w:hAnsi="Times New Roman" w:cs="Times New Roman"/>
          <w:sz w:val="28"/>
          <w:szCs w:val="28"/>
        </w:rPr>
      </w:pPr>
      <w:r w:rsidRPr="00FD6076">
        <w:rPr>
          <w:rFonts w:ascii="Times New Roman" w:hAnsi="Times New Roman" w:cs="Times New Roman"/>
          <w:sz w:val="28"/>
          <w:szCs w:val="28"/>
        </w:rPr>
        <w:t>О</w:t>
      </w:r>
      <w:r w:rsidR="00770CE8" w:rsidRPr="00FD6076">
        <w:rPr>
          <w:rFonts w:ascii="Times New Roman" w:hAnsi="Times New Roman" w:cs="Times New Roman"/>
          <w:sz w:val="28"/>
          <w:szCs w:val="28"/>
        </w:rPr>
        <w:t>формление ветеринарных сопроводительных документов произво</w:t>
      </w:r>
      <w:r w:rsidRPr="00FD6076">
        <w:rPr>
          <w:rFonts w:ascii="Times New Roman" w:hAnsi="Times New Roman" w:cs="Times New Roman"/>
          <w:sz w:val="28"/>
          <w:szCs w:val="28"/>
        </w:rPr>
        <w:t xml:space="preserve">дится в электронной форме </w:t>
      </w:r>
      <w:r w:rsidR="00770CE8" w:rsidRPr="00FD6076">
        <w:rPr>
          <w:rFonts w:ascii="Times New Roman" w:hAnsi="Times New Roman" w:cs="Times New Roman"/>
          <w:sz w:val="28"/>
          <w:szCs w:val="28"/>
        </w:rPr>
        <w:t xml:space="preserve"> на товары, включенные в Перечень подконтрольных товаров, подлежащих сопровождению ВСД, утвержденный приказом </w:t>
      </w:r>
      <w:r w:rsidR="00770CE8" w:rsidRPr="00FD6076">
        <w:rPr>
          <w:rFonts w:ascii="Times New Roman" w:hAnsi="Times New Roman" w:cs="Times New Roman"/>
          <w:sz w:val="28"/>
          <w:szCs w:val="28"/>
        </w:rPr>
        <w:lastRenderedPageBreak/>
        <w:t>Минсельхоза России от 18 декабря 2015 г. № 648 (в редакции приказа Минсельхоза России от 15 апреля 2019 г. № 193)</w:t>
      </w:r>
    </w:p>
    <w:p w:rsidR="00FD6076" w:rsidRPr="00FD6076" w:rsidRDefault="00E531B5" w:rsidP="00FD607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Напомним п</w:t>
      </w:r>
      <w:r w:rsidR="00FD6076" w:rsidRPr="00FD6076">
        <w:rPr>
          <w:rFonts w:ascii="Times New Roman" w:hAnsi="Times New Roman" w:cs="Times New Roman"/>
          <w:sz w:val="28"/>
          <w:szCs w:val="28"/>
        </w:rPr>
        <w:t xml:space="preserve">ереход на обязательное оформление ветеринарных сопроводительных документов в электронном виде </w:t>
      </w:r>
      <w:r>
        <w:rPr>
          <w:rFonts w:ascii="Times New Roman" w:hAnsi="Times New Roman" w:cs="Times New Roman"/>
          <w:sz w:val="28"/>
          <w:szCs w:val="28"/>
        </w:rPr>
        <w:t>произошел</w:t>
      </w:r>
      <w:proofErr w:type="gramEnd"/>
      <w:r w:rsidR="00FD6076" w:rsidRPr="00FD6076">
        <w:rPr>
          <w:rFonts w:ascii="Times New Roman" w:hAnsi="Times New Roman" w:cs="Times New Roman"/>
          <w:sz w:val="28"/>
          <w:szCs w:val="28"/>
        </w:rPr>
        <w:t xml:space="preserve"> 1 июля 2018 года.</w:t>
      </w:r>
    </w:p>
    <w:p w:rsidR="00FD6076" w:rsidRPr="00FD6076" w:rsidRDefault="00FD6076" w:rsidP="00FD6076">
      <w:pPr>
        <w:rPr>
          <w:rFonts w:ascii="Times New Roman" w:hAnsi="Times New Roman" w:cs="Times New Roman"/>
          <w:sz w:val="28"/>
          <w:szCs w:val="28"/>
        </w:rPr>
      </w:pPr>
      <w:r w:rsidRPr="00FD6076">
        <w:rPr>
          <w:rFonts w:ascii="Times New Roman" w:hAnsi="Times New Roman" w:cs="Times New Roman"/>
          <w:sz w:val="28"/>
          <w:szCs w:val="28"/>
        </w:rPr>
        <w:t>С 1 июля 2019 года в п</w:t>
      </w:r>
      <w:r w:rsidR="00E531B5">
        <w:rPr>
          <w:rFonts w:ascii="Times New Roman" w:hAnsi="Times New Roman" w:cs="Times New Roman"/>
          <w:sz w:val="28"/>
          <w:szCs w:val="28"/>
        </w:rPr>
        <w:t xml:space="preserve">еречень подконтрольных товаров в перечень были </w:t>
      </w:r>
      <w:r w:rsidRPr="00FD6076">
        <w:rPr>
          <w:rFonts w:ascii="Times New Roman" w:hAnsi="Times New Roman" w:cs="Times New Roman"/>
          <w:sz w:val="28"/>
          <w:szCs w:val="28"/>
        </w:rPr>
        <w:t>включены: молочные консервы, сливочное масло, сыры, вся рыбная продукция (группы 03 и 16 ТН ВЭД) и другая готовая животноводческая продукция.</w:t>
      </w:r>
    </w:p>
    <w:p w:rsidR="00FD6076" w:rsidRPr="00FD6076" w:rsidRDefault="00FD6076" w:rsidP="00FD6076">
      <w:pPr>
        <w:rPr>
          <w:rFonts w:ascii="Times New Roman" w:hAnsi="Times New Roman" w:cs="Times New Roman"/>
          <w:sz w:val="28"/>
          <w:szCs w:val="28"/>
        </w:rPr>
      </w:pPr>
      <w:r w:rsidRPr="00FD6076">
        <w:rPr>
          <w:rFonts w:ascii="Times New Roman" w:hAnsi="Times New Roman" w:cs="Times New Roman"/>
          <w:sz w:val="28"/>
          <w:szCs w:val="28"/>
        </w:rPr>
        <w:t xml:space="preserve">С 1 ноября 2019 года в перечень подконтрольных товаров, кроме прочего,  </w:t>
      </w:r>
      <w:r w:rsidR="00E531B5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FD6076">
        <w:rPr>
          <w:rFonts w:ascii="Times New Roman" w:hAnsi="Times New Roman" w:cs="Times New Roman"/>
          <w:sz w:val="28"/>
          <w:szCs w:val="28"/>
        </w:rPr>
        <w:t xml:space="preserve">включена </w:t>
      </w:r>
      <w:r w:rsidR="00E531B5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Pr="00FD6076">
        <w:rPr>
          <w:rFonts w:ascii="Times New Roman" w:hAnsi="Times New Roman" w:cs="Times New Roman"/>
          <w:sz w:val="28"/>
          <w:szCs w:val="28"/>
        </w:rPr>
        <w:t>вся готовая молочная продукция и мороженое</w:t>
      </w:r>
      <w:r w:rsidR="00E531B5">
        <w:rPr>
          <w:rFonts w:ascii="Times New Roman" w:hAnsi="Times New Roman" w:cs="Times New Roman"/>
          <w:sz w:val="28"/>
          <w:szCs w:val="28"/>
        </w:rPr>
        <w:t>.</w:t>
      </w:r>
    </w:p>
    <w:p w:rsidR="00FD6076" w:rsidRPr="00FD6076" w:rsidRDefault="00E531B5" w:rsidP="00FD6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ветеринарная сопроводительная документация оформляется </w:t>
      </w:r>
      <w:r w:rsidR="00FD6076" w:rsidRPr="00FD6076">
        <w:rPr>
          <w:rFonts w:ascii="Times New Roman" w:hAnsi="Times New Roman" w:cs="Times New Roman"/>
          <w:sz w:val="28"/>
          <w:szCs w:val="28"/>
        </w:rPr>
        <w:t>при обороте (производстве, перемещении, переходе прав собственности) живых животных и продукции животного происхождения, включая: молочную</w:t>
      </w:r>
      <w:r w:rsidR="00146F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мясную, рыбную </w:t>
      </w:r>
      <w:r w:rsidR="00FD6076" w:rsidRPr="00FD6076">
        <w:rPr>
          <w:rFonts w:ascii="Times New Roman" w:hAnsi="Times New Roman" w:cs="Times New Roman"/>
          <w:sz w:val="28"/>
          <w:szCs w:val="28"/>
        </w:rPr>
        <w:t>продукцию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6076" w:rsidRPr="00FD6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ракообразных, моллюсков</w:t>
      </w:r>
      <w:r w:rsidR="00146F96">
        <w:rPr>
          <w:rFonts w:ascii="Times New Roman" w:hAnsi="Times New Roman" w:cs="Times New Roman"/>
          <w:sz w:val="28"/>
          <w:szCs w:val="28"/>
        </w:rPr>
        <w:t>,</w:t>
      </w:r>
      <w:r w:rsidR="00FD6076" w:rsidRPr="00FD6076">
        <w:rPr>
          <w:rFonts w:ascii="Times New Roman" w:hAnsi="Times New Roman" w:cs="Times New Roman"/>
          <w:sz w:val="28"/>
          <w:szCs w:val="28"/>
        </w:rPr>
        <w:t xml:space="preserve"> </w:t>
      </w:r>
      <w:r w:rsidR="00146F96">
        <w:rPr>
          <w:rFonts w:ascii="Times New Roman" w:hAnsi="Times New Roman" w:cs="Times New Roman"/>
          <w:sz w:val="28"/>
          <w:szCs w:val="28"/>
        </w:rPr>
        <w:t xml:space="preserve">растительные </w:t>
      </w:r>
      <w:r w:rsidR="00FD6076" w:rsidRPr="00FD6076">
        <w:rPr>
          <w:rFonts w:ascii="Times New Roman" w:hAnsi="Times New Roman" w:cs="Times New Roman"/>
          <w:sz w:val="28"/>
          <w:szCs w:val="28"/>
        </w:rPr>
        <w:t>жиры и масла,</w:t>
      </w:r>
      <w:r w:rsidR="00146F96">
        <w:rPr>
          <w:rFonts w:ascii="Times New Roman" w:hAnsi="Times New Roman" w:cs="Times New Roman"/>
          <w:sz w:val="28"/>
          <w:szCs w:val="28"/>
        </w:rPr>
        <w:t xml:space="preserve"> а также их фракции,</w:t>
      </w:r>
      <w:r w:rsidR="00FD6076" w:rsidRPr="00FD6076">
        <w:rPr>
          <w:rFonts w:ascii="Times New Roman" w:hAnsi="Times New Roman" w:cs="Times New Roman"/>
          <w:sz w:val="28"/>
          <w:szCs w:val="28"/>
        </w:rPr>
        <w:t xml:space="preserve"> готовые корма для животных и другие продукты переработки.</w:t>
      </w:r>
    </w:p>
    <w:bookmarkEnd w:id="0"/>
    <w:p w:rsidR="000E1EB5" w:rsidRPr="00FD6076" w:rsidRDefault="000E1EB5">
      <w:pPr>
        <w:rPr>
          <w:rFonts w:ascii="Times New Roman" w:hAnsi="Times New Roman" w:cs="Times New Roman"/>
          <w:sz w:val="28"/>
          <w:szCs w:val="28"/>
        </w:rPr>
      </w:pPr>
    </w:p>
    <w:sectPr w:rsidR="000E1EB5" w:rsidRPr="00FD6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7600F"/>
    <w:multiLevelType w:val="hybridMultilevel"/>
    <w:tmpl w:val="4BF423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CE8"/>
    <w:rsid w:val="000E1EB5"/>
    <w:rsid w:val="00146F96"/>
    <w:rsid w:val="00184EE1"/>
    <w:rsid w:val="004E35AF"/>
    <w:rsid w:val="00770CE8"/>
    <w:rsid w:val="008B3695"/>
    <w:rsid w:val="009422D5"/>
    <w:rsid w:val="00B658D7"/>
    <w:rsid w:val="00E531B5"/>
    <w:rsid w:val="00FD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lena</cp:lastModifiedBy>
  <cp:revision>4</cp:revision>
  <dcterms:created xsi:type="dcterms:W3CDTF">2019-12-31T08:37:00Z</dcterms:created>
  <dcterms:modified xsi:type="dcterms:W3CDTF">2020-03-25T07:15:00Z</dcterms:modified>
</cp:coreProperties>
</file>